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B2484" w14:textId="77777777" w:rsidR="007F0E5C" w:rsidRDefault="001D678B">
      <w:pPr>
        <w:pStyle w:val="Heading2"/>
        <w:rPr>
          <w:lang w:val="el-GR"/>
        </w:rPr>
      </w:pPr>
      <w:r>
        <w:rPr>
          <w:lang w:val="el-GR"/>
        </w:rPr>
        <w:br/>
      </w:r>
      <w:r>
        <w:rPr>
          <w:lang w:val="el-GR"/>
        </w:rPr>
        <w:br/>
      </w:r>
    </w:p>
    <w:p w14:paraId="18B9206B" w14:textId="77777777" w:rsidR="001D678B" w:rsidRPr="001D678B" w:rsidRDefault="001D678B" w:rsidP="001D678B">
      <w:pPr>
        <w:pStyle w:val="Heading2"/>
        <w:numPr>
          <w:ilvl w:val="0"/>
          <w:numId w:val="8"/>
        </w:numPr>
        <w:rPr>
          <w:lang w:val="el-GR"/>
        </w:rPr>
      </w:pPr>
      <w:r>
        <w:rPr>
          <w:lang w:val="el-GR"/>
        </w:rPr>
        <w:t xml:space="preserve">Συνδέστε τον ΦΗΜΑΣ στο </w:t>
      </w:r>
      <w:r>
        <w:t>internet</w:t>
      </w:r>
      <w:r w:rsidRPr="001D678B">
        <w:rPr>
          <w:lang w:val="el-GR"/>
        </w:rPr>
        <w:t xml:space="preserve"> </w:t>
      </w:r>
    </w:p>
    <w:p w14:paraId="250A790B" w14:textId="77777777" w:rsidR="001D678B" w:rsidRDefault="001D678B" w:rsidP="001D678B">
      <w:pPr>
        <w:pStyle w:val="Heading2"/>
        <w:numPr>
          <w:ilvl w:val="0"/>
          <w:numId w:val="8"/>
        </w:numPr>
        <w:rPr>
          <w:lang w:val="el-GR"/>
        </w:rPr>
      </w:pPr>
      <w:r>
        <w:rPr>
          <w:lang w:val="el-GR"/>
        </w:rPr>
        <w:t xml:space="preserve">Εκδώστε Ζ </w:t>
      </w:r>
    </w:p>
    <w:p w14:paraId="52ED6878" w14:textId="02F25EF1" w:rsidR="001D678B" w:rsidRDefault="001D678B" w:rsidP="001D678B">
      <w:pPr>
        <w:pStyle w:val="Heading2"/>
        <w:numPr>
          <w:ilvl w:val="0"/>
          <w:numId w:val="8"/>
        </w:numPr>
        <w:rPr>
          <w:lang w:val="el-GR"/>
        </w:rPr>
      </w:pPr>
      <w:r>
        <w:rPr>
          <w:lang w:val="el-GR"/>
        </w:rPr>
        <w:t xml:space="preserve">Πρέπει να έχετε προμηθευτεί τον κωδικό οριστικής παύσης </w:t>
      </w:r>
    </w:p>
    <w:p w14:paraId="51ED6CBC" w14:textId="77777777" w:rsidR="001D678B" w:rsidRDefault="001D678B" w:rsidP="001D678B">
      <w:pPr>
        <w:pStyle w:val="Heading2"/>
        <w:numPr>
          <w:ilvl w:val="0"/>
          <w:numId w:val="8"/>
        </w:numPr>
        <w:rPr>
          <w:lang w:val="el-GR"/>
        </w:rPr>
      </w:pPr>
      <w:r>
        <w:rPr>
          <w:lang w:val="el-GR"/>
        </w:rPr>
        <w:t xml:space="preserve">Εισάγετε τον κωδικό και πατήστε το πλήκτρο ΟΡΙΣΤΙΚΗΣ ΠΑΥΣΗΣ όπως το παρακάτω </w:t>
      </w:r>
    </w:p>
    <w:p w14:paraId="4244D064" w14:textId="6436B2AC" w:rsidR="001D678B" w:rsidRDefault="001D678B" w:rsidP="001D678B">
      <w:pPr>
        <w:pStyle w:val="Heading2"/>
        <w:rPr>
          <w:lang w:val="el-GR"/>
        </w:rPr>
      </w:pPr>
      <w:r>
        <w:rPr>
          <w:noProof/>
          <w:lang w:val="el-GR"/>
        </w:rPr>
        <w:drawing>
          <wp:inline distT="0" distB="0" distL="0" distR="0" wp14:anchorId="47ECE42E" wp14:editId="365B3616">
            <wp:extent cx="5476875" cy="3162300"/>
            <wp:effectExtent l="0" t="0" r="9525" b="0"/>
            <wp:docPr id="1157090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2D70B" w14:textId="77777777" w:rsidR="001D678B" w:rsidRDefault="001D678B" w:rsidP="001D678B">
      <w:pPr>
        <w:pStyle w:val="Heading2"/>
        <w:rPr>
          <w:lang w:val="el-GR"/>
        </w:rPr>
      </w:pPr>
    </w:p>
    <w:p w14:paraId="05499933" w14:textId="77777777" w:rsidR="001D678B" w:rsidRDefault="001D678B" w:rsidP="001D678B">
      <w:pPr>
        <w:pStyle w:val="Heading2"/>
        <w:numPr>
          <w:ilvl w:val="0"/>
          <w:numId w:val="8"/>
        </w:numPr>
        <w:rPr>
          <w:lang w:val="el-GR"/>
        </w:rPr>
      </w:pPr>
      <w:r w:rsidRPr="001D678B">
        <w:rPr>
          <w:lang w:val="el-GR"/>
        </w:rPr>
        <w:t xml:space="preserve">Ο ΦΗΜΑΣ εκδίδει Ζ και αποστέλλει στο </w:t>
      </w:r>
      <w:proofErr w:type="spellStart"/>
      <w:r>
        <w:t>eSent</w:t>
      </w:r>
      <w:proofErr w:type="spellEnd"/>
      <w:r w:rsidRPr="001D678B">
        <w:rPr>
          <w:lang w:val="el-GR"/>
        </w:rPr>
        <w:t xml:space="preserve"> την πληροφορία του ΟΡΙΣΤΙΚΟΥ ΚΛΕΙΣΙΜΑΤΟΣ </w:t>
      </w:r>
    </w:p>
    <w:p w14:paraId="6350070A" w14:textId="7D7ED1F5" w:rsidR="007F0E5C" w:rsidRPr="001D678B" w:rsidRDefault="001D678B" w:rsidP="001D678B">
      <w:pPr>
        <w:pStyle w:val="Heading2"/>
        <w:numPr>
          <w:ilvl w:val="0"/>
          <w:numId w:val="8"/>
        </w:numPr>
        <w:rPr>
          <w:lang w:val="el-GR"/>
        </w:rPr>
      </w:pPr>
      <w:r w:rsidRPr="001D678B">
        <w:rPr>
          <w:lang w:val="el-GR"/>
        </w:rPr>
        <w:t>Παρατηρήσεις</w:t>
      </w:r>
    </w:p>
    <w:p w14:paraId="102B073E" w14:textId="77777777" w:rsidR="007F0E5C" w:rsidRDefault="007F0E5C">
      <w:pPr>
        <w:rPr>
          <w:lang w:val="el-GR"/>
        </w:rPr>
      </w:pPr>
    </w:p>
    <w:p w14:paraId="5DC18B9F" w14:textId="77777777" w:rsidR="007F0E5C" w:rsidRDefault="001D678B">
      <w:pPr>
        <w:rPr>
          <w:lang w:val="el-GR"/>
        </w:rPr>
      </w:pPr>
      <w:r>
        <w:rPr>
          <w:lang w:val="el-GR"/>
        </w:rPr>
        <w:t xml:space="preserve">• Βεβαιωθείτε ότι υπάρχει σύνδεση στο </w:t>
      </w:r>
      <w:r>
        <w:t>internet</w:t>
      </w:r>
      <w:r>
        <w:rPr>
          <w:lang w:val="el-GR"/>
        </w:rPr>
        <w:t xml:space="preserve"> για τη σωστή αποστολή στο </w:t>
      </w:r>
      <w:r>
        <w:t>E</w:t>
      </w:r>
      <w:r>
        <w:rPr>
          <w:lang w:val="el-GR"/>
        </w:rPr>
        <w:t>-</w:t>
      </w:r>
      <w:r>
        <w:t>SEND</w:t>
      </w:r>
    </w:p>
    <w:p w14:paraId="65163225" w14:textId="2E518AB6" w:rsidR="007F0E5C" w:rsidRDefault="001D678B">
      <w:pPr>
        <w:rPr>
          <w:lang w:val="el-GR"/>
        </w:rPr>
      </w:pPr>
      <w:r>
        <w:rPr>
          <w:lang w:val="el-GR"/>
        </w:rPr>
        <w:t xml:space="preserve">• Μετά την παύση, Ο ΦΗΜΑΣ </w:t>
      </w:r>
      <w:r>
        <w:rPr>
          <w:lang w:val="el-GR"/>
        </w:rPr>
        <w:t>κλειδώνει και δεν μπορεί να επανέλθει σε κανονική λειτουργία</w:t>
      </w:r>
    </w:p>
    <w:p w14:paraId="1F8E980D" w14:textId="0035579F" w:rsidR="007F0E5C" w:rsidRDefault="001D678B">
      <w:pPr>
        <w:rPr>
          <w:lang w:val="el-GR"/>
        </w:rPr>
      </w:pPr>
      <w:r>
        <w:rPr>
          <w:lang w:val="el-GR"/>
        </w:rPr>
        <w:lastRenderedPageBreak/>
        <w:t xml:space="preserve">• </w:t>
      </w:r>
      <w:r>
        <w:rPr>
          <w:lang w:val="el-GR"/>
        </w:rPr>
        <w:t xml:space="preserve">Ο ΦΗΜΑΣ </w:t>
      </w:r>
      <w:r>
        <w:rPr>
          <w:lang w:val="el-GR"/>
        </w:rPr>
        <w:t>μπορεί πλέον να εκδίδει μόνο αναφορές φορολογικής μνήμης (ανάγνωση)</w:t>
      </w:r>
    </w:p>
    <w:sectPr w:rsidR="007F0E5C">
      <w:headerReference w:type="default" r:id="rId9"/>
      <w:headerReference w:type="first" r:id="rId10"/>
      <w:pgSz w:w="12240" w:h="15840"/>
      <w:pgMar w:top="1440" w:right="1800" w:bottom="1440" w:left="1800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D585A" w14:textId="77777777" w:rsidR="001D678B" w:rsidRDefault="001D678B">
      <w:pPr>
        <w:spacing w:after="0" w:line="240" w:lineRule="auto"/>
      </w:pPr>
      <w:r>
        <w:separator/>
      </w:r>
    </w:p>
  </w:endnote>
  <w:endnote w:type="continuationSeparator" w:id="0">
    <w:p w14:paraId="3A14A70D" w14:textId="77777777" w:rsidR="001D678B" w:rsidRDefault="001D6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A1"/>
    <w:family w:val="roman"/>
    <w:pitch w:val="variable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1999E" w14:textId="77777777" w:rsidR="001D678B" w:rsidRDefault="001D678B">
      <w:pPr>
        <w:spacing w:after="0" w:line="240" w:lineRule="auto"/>
      </w:pPr>
      <w:r>
        <w:separator/>
      </w:r>
    </w:p>
  </w:footnote>
  <w:footnote w:type="continuationSeparator" w:id="0">
    <w:p w14:paraId="13DFAEA8" w14:textId="77777777" w:rsidR="001D678B" w:rsidRDefault="001D6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E412" w14:textId="30132632" w:rsidR="007F0E5C" w:rsidRPr="00F82351" w:rsidRDefault="001D678B">
    <w:pPr>
      <w:pStyle w:val="Header"/>
      <w:rPr>
        <w:lang w:val="el-GR"/>
      </w:rPr>
    </w:pPr>
    <w:r>
      <w:t xml:space="preserve">                               </w:t>
    </w:r>
    <w:r w:rsidRPr="00F82351">
      <w:rPr>
        <w:lang w:val="el-GR"/>
      </w:rPr>
      <w:t xml:space="preserve">Διαδικασία Οριστικής Παύσης </w:t>
    </w:r>
    <w:r>
      <w:rPr>
        <w:lang w:val="el-GR"/>
      </w:rPr>
      <w:t>ΦΗΜΑΣ</w:t>
    </w:r>
    <w:r>
      <w:rPr>
        <w:lang w:val="el-GR"/>
      </w:rPr>
      <w:t xml:space="preserve"> Datatec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70B6" w14:textId="77777777" w:rsidR="007F0E5C" w:rsidRPr="00F82351" w:rsidRDefault="001D678B">
    <w:pPr>
      <w:pStyle w:val="Header"/>
      <w:rPr>
        <w:lang w:val="el-GR"/>
      </w:rPr>
    </w:pPr>
    <w:r w:rsidRPr="001D678B">
      <w:rPr>
        <w:lang w:val="el-GR"/>
      </w:rPr>
      <w:t xml:space="preserve">                               </w:t>
    </w:r>
    <w:r w:rsidRPr="00F82351">
      <w:rPr>
        <w:lang w:val="el-GR"/>
      </w:rPr>
      <w:t xml:space="preserve">Διαδικασία Οριστικής Παύσης </w:t>
    </w:r>
    <w:r w:rsidRPr="00F82351">
      <w:rPr>
        <w:lang w:val="el-GR"/>
      </w:rPr>
      <w:t>Ταμειακ</w:t>
    </w:r>
    <w:r>
      <w:rPr>
        <w:lang w:val="el-GR"/>
      </w:rPr>
      <w:t>ών Μηχανών Datatec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67E9"/>
    <w:multiLevelType w:val="multilevel"/>
    <w:tmpl w:val="576C53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C6783A"/>
    <w:multiLevelType w:val="multilevel"/>
    <w:tmpl w:val="2E749B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143D6D"/>
    <w:multiLevelType w:val="hybridMultilevel"/>
    <w:tmpl w:val="6DA84B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63324"/>
    <w:multiLevelType w:val="multilevel"/>
    <w:tmpl w:val="5AE0B8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BC475FC"/>
    <w:multiLevelType w:val="hybridMultilevel"/>
    <w:tmpl w:val="0C160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D77AF"/>
    <w:multiLevelType w:val="multilevel"/>
    <w:tmpl w:val="74F0A8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1472A41"/>
    <w:multiLevelType w:val="multilevel"/>
    <w:tmpl w:val="6F0444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5201552"/>
    <w:multiLevelType w:val="multilevel"/>
    <w:tmpl w:val="4C468F4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9B03AB5"/>
    <w:multiLevelType w:val="multilevel"/>
    <w:tmpl w:val="0322AA9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80106189">
    <w:abstractNumId w:val="1"/>
  </w:num>
  <w:num w:numId="2" w16cid:durableId="1804493993">
    <w:abstractNumId w:val="6"/>
  </w:num>
  <w:num w:numId="3" w16cid:durableId="800533511">
    <w:abstractNumId w:val="7"/>
  </w:num>
  <w:num w:numId="4" w16cid:durableId="37558900">
    <w:abstractNumId w:val="0"/>
  </w:num>
  <w:num w:numId="5" w16cid:durableId="522943783">
    <w:abstractNumId w:val="8"/>
  </w:num>
  <w:num w:numId="6" w16cid:durableId="1997302834">
    <w:abstractNumId w:val="3"/>
  </w:num>
  <w:num w:numId="7" w16cid:durableId="958611822">
    <w:abstractNumId w:val="5"/>
  </w:num>
  <w:num w:numId="8" w16cid:durableId="944768220">
    <w:abstractNumId w:val="4"/>
  </w:num>
  <w:num w:numId="9" w16cid:durableId="865993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5C"/>
    <w:rsid w:val="001D678B"/>
    <w:rsid w:val="00334C25"/>
    <w:rsid w:val="007F0E5C"/>
    <w:rsid w:val="00F8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8B1CC"/>
  <w15:docId w15:val="{9CDA8E7B-94D0-4C80-B2E3-13005D0B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618BF"/>
  </w:style>
  <w:style w:type="character" w:customStyle="1" w:styleId="FooterChar">
    <w:name w:val="Footer Char"/>
    <w:basedOn w:val="DefaultParagraphFont"/>
    <w:link w:val="Footer"/>
    <w:uiPriority w:val="99"/>
    <w:qFormat/>
    <w:rsid w:val="00E618BF"/>
  </w:style>
  <w:style w:type="character" w:customStyle="1" w:styleId="Heading1Char">
    <w:name w:val="Heading 1 Char"/>
    <w:basedOn w:val="DefaultParagraphFont"/>
    <w:link w:val="Heading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AA1D8D"/>
  </w:style>
  <w:style w:type="character" w:customStyle="1" w:styleId="BodyText2Char">
    <w:name w:val="Body Text 2 Char"/>
    <w:basedOn w:val="DefaultParagraphFont"/>
    <w:link w:val="BodyText2"/>
    <w:uiPriority w:val="99"/>
    <w:qFormat/>
    <w:rsid w:val="00AA1D8D"/>
  </w:style>
  <w:style w:type="character" w:customStyle="1" w:styleId="BodyText3Char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customStyle="1" w:styleId="a">
    <w:name w:val="Επικεφαλίδα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0">
    <w:name w:val="Ευρετήριο"/>
    <w:basedOn w:val="Normal"/>
    <w:qFormat/>
    <w:pPr>
      <w:suppressLineNumbers/>
    </w:pPr>
    <w:rPr>
      <w:rFonts w:cs="Arial"/>
    </w:rPr>
  </w:style>
  <w:style w:type="paragraph" w:customStyle="1" w:styleId="a1">
    <w:name w:val="Κεφαλίδα και υποσέλιδο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FC693F"/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a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numbering" w:customStyle="1" w:styleId="a2">
    <w:name w:val="Χωρίς κατάλογο"/>
    <w:uiPriority w:val="99"/>
    <w:semiHidden/>
    <w:unhideWhenUsed/>
    <w:qFormat/>
  </w:style>
  <w:style w:type="table" w:styleId="TableGrid">
    <w:name w:val="Table Grid"/>
    <w:basedOn w:val="Table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</Words>
  <Characters>447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nikos nikos</cp:lastModifiedBy>
  <cp:revision>2</cp:revision>
  <cp:lastPrinted>2026-03-19T08:54:00Z</cp:lastPrinted>
  <dcterms:created xsi:type="dcterms:W3CDTF">2026-04-20T09:53:00Z</dcterms:created>
  <dcterms:modified xsi:type="dcterms:W3CDTF">2026-04-20T09:53:00Z</dcterms:modified>
  <dc:language>el-GR</dc:language>
</cp:coreProperties>
</file>